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8" w:rsidRDefault="00B914EA" w:rsidP="00E56B8A">
      <w:pPr>
        <w:rPr>
          <w:lang w:val="en-US"/>
        </w:rPr>
      </w:pPr>
      <w:r>
        <w:rPr>
          <w:noProof/>
          <w:lang w:eastAsia="ru-RU"/>
        </w:rPr>
        <w:pict>
          <v:rect id="Заголовок 1" o:spid="_x0000_s1026" style="position:absolute;margin-left:37.2pt;margin-top:9.3pt;width:222pt;height:64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<v:path arrowok="t"/>
            <o:lock v:ext="edit" grouping="t"/>
            <v:textbox>
              <w:txbxContent>
                <w:p w:rsidR="0058473A" w:rsidRPr="00B96EB7" w:rsidRDefault="0058473A" w:rsidP="00AD63EA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Управлени</w:t>
                  </w:r>
                  <w:r w:rsidR="008555D1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е</w:t>
                  </w:r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Федеральнойслужбыгосударственнойрегистрации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, кадастра и картографии по Ханты-Мансийскому автономному округу – Югре</w:t>
                  </w:r>
                </w:p>
              </w:txbxContent>
            </v:textbox>
          </v:rect>
        </w:pict>
      </w:r>
      <w:r w:rsidR="006001E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778" w:rsidRPr="00FA2778" w:rsidRDefault="00FA2778" w:rsidP="00E56B8A">
      <w:pPr>
        <w:rPr>
          <w:lang w:val="en-US"/>
        </w:rPr>
      </w:pPr>
    </w:p>
    <w:p w:rsidR="00FA2778" w:rsidRPr="00FA2778" w:rsidRDefault="00FA2778" w:rsidP="00E56B8A">
      <w:pPr>
        <w:rPr>
          <w:lang w:val="en-US"/>
        </w:rPr>
      </w:pPr>
    </w:p>
    <w:p w:rsidR="00F02B88" w:rsidRPr="00F02B88" w:rsidRDefault="00F02B88" w:rsidP="00F02B88">
      <w:pPr>
        <w:spacing w:before="240"/>
        <w:jc w:val="right"/>
        <w:rPr>
          <w:rFonts w:ascii="Times New Roman" w:hAnsi="Times New Roman"/>
          <w:b/>
          <w:sz w:val="24"/>
          <w:szCs w:val="24"/>
        </w:rPr>
      </w:pPr>
    </w:p>
    <w:p w:rsidR="00737638" w:rsidRPr="00F02B88" w:rsidRDefault="00737638" w:rsidP="00E56B8A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02B88"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0C081A" w:rsidRPr="00F02B88" w:rsidRDefault="00341649" w:rsidP="00C362B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bookmarkStart w:id="0" w:name="_GoBack"/>
      <w:bookmarkEnd w:id="0"/>
      <w:r w:rsidR="00F02B88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.01.2018 </w:t>
      </w:r>
      <w:r w:rsidR="00265D8A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Подписано Соглашение о взаимодействии Управления Росреестра по ХМАО – Югре и Прокуратуры автономного округа     </w:t>
      </w:r>
    </w:p>
    <w:p w:rsidR="00051D95" w:rsidRPr="00F02B88" w:rsidRDefault="00265D8A" w:rsidP="00C362B1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пояснили в Управлении, Соглашение призвано обеспечить должный уровень м</w:t>
      </w:r>
      <w:r w:rsidR="001C32D5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ежведомственного взаимодействия </w:t>
      </w:r>
      <w:r w:rsidR="00051D95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вопросах реализации единой политики в сфере противодействия коррупции и </w:t>
      </w:r>
      <w:proofErr w:type="gramStart"/>
      <w:r w:rsidR="00051D95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051D95" w:rsidRPr="00F02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</w:t>
      </w:r>
      <w:r w:rsidR="00051D95" w:rsidRPr="00F02B88">
        <w:rPr>
          <w:rFonts w:ascii="Times New Roman" w:eastAsiaTheme="minorHAnsi" w:hAnsi="Times New Roman"/>
          <w:b/>
          <w:sz w:val="24"/>
          <w:szCs w:val="24"/>
        </w:rPr>
        <w:t xml:space="preserve">должностными лицами установленных законодательством </w:t>
      </w:r>
      <w:r w:rsidR="00F02B88" w:rsidRPr="00F02B88">
        <w:rPr>
          <w:rFonts w:ascii="Times New Roman" w:eastAsiaTheme="minorHAnsi" w:hAnsi="Times New Roman"/>
          <w:b/>
          <w:sz w:val="24"/>
          <w:szCs w:val="24"/>
        </w:rPr>
        <w:t xml:space="preserve"> норм</w:t>
      </w:r>
      <w:r w:rsidR="00FA558A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F02B88" w:rsidRPr="00F02B88" w:rsidRDefault="00051D95" w:rsidP="00C362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Обмен информацией, находящейся в распоряжении Прокуратуры и Управления, существенно активизирует работу двух ведомств, - считают в Управлении. Так, в рамках соглашения Росреестр обязуется предоставлять  нашим партнерам сведения о нарушениях </w:t>
      </w:r>
      <w:r w:rsidRPr="00F02B88">
        <w:rPr>
          <w:rFonts w:ascii="Times New Roman" w:eastAsiaTheme="minorHAnsi" w:hAnsi="Times New Roman"/>
          <w:sz w:val="24"/>
          <w:szCs w:val="24"/>
        </w:rPr>
        <w:t xml:space="preserve">в сфере земельного законодательства, </w:t>
      </w:r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  анализ жалоб и обращений граждан на действия арбитражных управляющих.</w:t>
      </w:r>
      <w:r w:rsidR="00F02B88"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 «В свою очередь, для нас представляет интерес реестр организаций, находящихся в стадии банкротства, так как  именно </w:t>
      </w:r>
      <w:proofErr w:type="spellStart"/>
      <w:r w:rsidR="00F02B88" w:rsidRPr="00F02B88">
        <w:rPr>
          <w:rFonts w:ascii="Times New Roman" w:eastAsia="Times New Roman" w:hAnsi="Times New Roman"/>
          <w:sz w:val="24"/>
          <w:szCs w:val="24"/>
          <w:lang w:eastAsia="ru-RU"/>
        </w:rPr>
        <w:t>Росреестру</w:t>
      </w:r>
      <w:proofErr w:type="spellEnd"/>
      <w:r w:rsidR="00F02B88"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переданы полномочия по контролю и надзору за деятельностью арбитражных управляющих, в том числе, в вопросах погашения задолженности  по заработной плате перед сотрудниками, - говорит </w:t>
      </w:r>
      <w:r w:rsidR="00FA558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Управления Росреестра по ХМАО – Югре </w:t>
      </w:r>
      <w:r w:rsidR="00F02B88"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 </w:t>
      </w:r>
      <w:proofErr w:type="spellStart"/>
      <w:r w:rsidR="00F02B88" w:rsidRPr="00F02B88">
        <w:rPr>
          <w:rFonts w:ascii="Times New Roman" w:eastAsia="Times New Roman" w:hAnsi="Times New Roman"/>
          <w:sz w:val="24"/>
          <w:szCs w:val="24"/>
          <w:lang w:eastAsia="ru-RU"/>
        </w:rPr>
        <w:t>Хапаев</w:t>
      </w:r>
      <w:proofErr w:type="spellEnd"/>
    </w:p>
    <w:p w:rsidR="001C32D5" w:rsidRPr="00F02B88" w:rsidRDefault="00051D95" w:rsidP="00F02B8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F02B88"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словам руководителя</w:t>
      </w:r>
      <w:r w:rsidR="00FA558A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ведомства, </w:t>
      </w:r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сотрудничестве на постоянной основе было принято в ноябре 2017 года на одном из совместных совещаний руководителей Управления Росреестра и  Прокуратуры автономного округа, когда  стороны сошлись во мнении о необходимости информационного обмена для решения задач, возложенных на ведомства действующим законодательством. </w:t>
      </w:r>
    </w:p>
    <w:p w:rsidR="000C081A" w:rsidRPr="00F02B88" w:rsidRDefault="000C081A" w:rsidP="00E90A6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B88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Пресс-служба Управления Росреестра по ХМАО – Югре  </w:t>
      </w:r>
    </w:p>
    <w:sectPr w:rsidR="000C081A" w:rsidRPr="00F02B88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emibold">
    <w:altName w:val="Segoe UI"/>
    <w:charset w:val="CC"/>
    <w:family w:val="swiss"/>
    <w:pitch w:val="variable"/>
    <w:sig w:usb0="00000001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characterSpacingControl w:val="doNotCompress"/>
  <w:compat/>
  <w:rsids>
    <w:rsidRoot w:val="00AD63EA"/>
    <w:rsid w:val="00051D95"/>
    <w:rsid w:val="0007035A"/>
    <w:rsid w:val="00075D30"/>
    <w:rsid w:val="000A2795"/>
    <w:rsid w:val="000B107C"/>
    <w:rsid w:val="000B1CAA"/>
    <w:rsid w:val="000C081A"/>
    <w:rsid w:val="000D7F3B"/>
    <w:rsid w:val="000E33AC"/>
    <w:rsid w:val="000F7B76"/>
    <w:rsid w:val="00101580"/>
    <w:rsid w:val="00105D6D"/>
    <w:rsid w:val="0011376D"/>
    <w:rsid w:val="00136378"/>
    <w:rsid w:val="00143AD0"/>
    <w:rsid w:val="00143F2D"/>
    <w:rsid w:val="00151095"/>
    <w:rsid w:val="001666A7"/>
    <w:rsid w:val="00175DEB"/>
    <w:rsid w:val="001770C0"/>
    <w:rsid w:val="00182877"/>
    <w:rsid w:val="0019455E"/>
    <w:rsid w:val="001A4D1F"/>
    <w:rsid w:val="001A73E1"/>
    <w:rsid w:val="001C32D5"/>
    <w:rsid w:val="001D3A89"/>
    <w:rsid w:val="001E62C5"/>
    <w:rsid w:val="00201BBD"/>
    <w:rsid w:val="00207AB2"/>
    <w:rsid w:val="0021736E"/>
    <w:rsid w:val="00224E92"/>
    <w:rsid w:val="00243E4E"/>
    <w:rsid w:val="00263181"/>
    <w:rsid w:val="00265D8A"/>
    <w:rsid w:val="00283327"/>
    <w:rsid w:val="00284B98"/>
    <w:rsid w:val="00294364"/>
    <w:rsid w:val="002A6048"/>
    <w:rsid w:val="002B55B3"/>
    <w:rsid w:val="002D2CF6"/>
    <w:rsid w:val="00316CEF"/>
    <w:rsid w:val="00324995"/>
    <w:rsid w:val="00341649"/>
    <w:rsid w:val="00354EFA"/>
    <w:rsid w:val="003655BC"/>
    <w:rsid w:val="00372E1A"/>
    <w:rsid w:val="00373FF3"/>
    <w:rsid w:val="003A1506"/>
    <w:rsid w:val="003D40AD"/>
    <w:rsid w:val="00410CBC"/>
    <w:rsid w:val="00430B43"/>
    <w:rsid w:val="0043778D"/>
    <w:rsid w:val="004501B1"/>
    <w:rsid w:val="004574C5"/>
    <w:rsid w:val="00471DBC"/>
    <w:rsid w:val="00481664"/>
    <w:rsid w:val="004B7FF9"/>
    <w:rsid w:val="00507B08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0C93"/>
    <w:rsid w:val="006C432D"/>
    <w:rsid w:val="006C6042"/>
    <w:rsid w:val="006D69E0"/>
    <w:rsid w:val="006E7D27"/>
    <w:rsid w:val="00702BA1"/>
    <w:rsid w:val="00737638"/>
    <w:rsid w:val="00742CBF"/>
    <w:rsid w:val="00786E6D"/>
    <w:rsid w:val="0082133C"/>
    <w:rsid w:val="008310C9"/>
    <w:rsid w:val="00834734"/>
    <w:rsid w:val="00851D5E"/>
    <w:rsid w:val="008555D1"/>
    <w:rsid w:val="00876D5E"/>
    <w:rsid w:val="0088471D"/>
    <w:rsid w:val="008A1EE0"/>
    <w:rsid w:val="008E53EF"/>
    <w:rsid w:val="009006A3"/>
    <w:rsid w:val="009166F9"/>
    <w:rsid w:val="0093243C"/>
    <w:rsid w:val="009326F5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11B76"/>
    <w:rsid w:val="00A37EBC"/>
    <w:rsid w:val="00A41AD5"/>
    <w:rsid w:val="00A47F90"/>
    <w:rsid w:val="00A54214"/>
    <w:rsid w:val="00A65193"/>
    <w:rsid w:val="00A72ABF"/>
    <w:rsid w:val="00A80A05"/>
    <w:rsid w:val="00A902B3"/>
    <w:rsid w:val="00AA6240"/>
    <w:rsid w:val="00AB28EA"/>
    <w:rsid w:val="00AD5BA8"/>
    <w:rsid w:val="00AD63EA"/>
    <w:rsid w:val="00B0157F"/>
    <w:rsid w:val="00B133AF"/>
    <w:rsid w:val="00B15101"/>
    <w:rsid w:val="00B532A2"/>
    <w:rsid w:val="00B641B1"/>
    <w:rsid w:val="00B75E28"/>
    <w:rsid w:val="00B914EA"/>
    <w:rsid w:val="00B96EB7"/>
    <w:rsid w:val="00BA28FA"/>
    <w:rsid w:val="00BE608C"/>
    <w:rsid w:val="00C26112"/>
    <w:rsid w:val="00C30F9F"/>
    <w:rsid w:val="00C362B1"/>
    <w:rsid w:val="00C40D8F"/>
    <w:rsid w:val="00C518AA"/>
    <w:rsid w:val="00C942BD"/>
    <w:rsid w:val="00CC335E"/>
    <w:rsid w:val="00D15C8C"/>
    <w:rsid w:val="00D37C58"/>
    <w:rsid w:val="00D47DCD"/>
    <w:rsid w:val="00D50AEE"/>
    <w:rsid w:val="00D76000"/>
    <w:rsid w:val="00D80E88"/>
    <w:rsid w:val="00DB160E"/>
    <w:rsid w:val="00DB65B5"/>
    <w:rsid w:val="00DB6B61"/>
    <w:rsid w:val="00DC5CBF"/>
    <w:rsid w:val="00DE20C1"/>
    <w:rsid w:val="00E20992"/>
    <w:rsid w:val="00E26083"/>
    <w:rsid w:val="00E3477F"/>
    <w:rsid w:val="00E42164"/>
    <w:rsid w:val="00E56B8A"/>
    <w:rsid w:val="00E616FB"/>
    <w:rsid w:val="00E74352"/>
    <w:rsid w:val="00E90A60"/>
    <w:rsid w:val="00EA39D8"/>
    <w:rsid w:val="00EB1C23"/>
    <w:rsid w:val="00EC421D"/>
    <w:rsid w:val="00EC4294"/>
    <w:rsid w:val="00EE1BA6"/>
    <w:rsid w:val="00F02B88"/>
    <w:rsid w:val="00F04E3C"/>
    <w:rsid w:val="00F1503D"/>
    <w:rsid w:val="00F247A3"/>
    <w:rsid w:val="00FA2778"/>
    <w:rsid w:val="00FA2E57"/>
    <w:rsid w:val="00FA558A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6C00-D652-4377-B1BE-BF13EF4B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KVM</cp:lastModifiedBy>
  <cp:revision>10</cp:revision>
  <cp:lastPrinted>2017-06-30T06:40:00Z</cp:lastPrinted>
  <dcterms:created xsi:type="dcterms:W3CDTF">2018-01-22T05:44:00Z</dcterms:created>
  <dcterms:modified xsi:type="dcterms:W3CDTF">2018-01-25T04:17:00Z</dcterms:modified>
</cp:coreProperties>
</file>